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15" w:rsidRPr="00BC1515" w:rsidRDefault="00BC1515" w:rsidP="00BC151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BC1515">
        <w:rPr>
          <w:rFonts w:ascii="Arial" w:hAnsi="Arial" w:cs="Arial"/>
          <w:b/>
          <w:bCs/>
          <w:color w:val="26282F"/>
          <w:sz w:val="24"/>
          <w:szCs w:val="24"/>
        </w:rPr>
        <w:t>Постановление Правительства Челябинской области</w:t>
      </w:r>
      <w:r w:rsidRPr="00BC1515">
        <w:rPr>
          <w:rFonts w:ascii="Arial" w:hAnsi="Arial" w:cs="Arial"/>
          <w:b/>
          <w:bCs/>
          <w:color w:val="26282F"/>
          <w:sz w:val="24"/>
          <w:szCs w:val="24"/>
        </w:rPr>
        <w:br/>
        <w:t>от 7 июля 2014 г. N 310-П</w:t>
      </w:r>
      <w:r w:rsidRPr="00BC1515">
        <w:rPr>
          <w:rFonts w:ascii="Arial" w:hAnsi="Arial" w:cs="Arial"/>
          <w:b/>
          <w:bCs/>
          <w:color w:val="26282F"/>
          <w:sz w:val="24"/>
          <w:szCs w:val="24"/>
        </w:rPr>
        <w:br/>
        <w:t>"Об утверждении Порядка выдачи удостоверения многодетной семьи Челябинской области"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353842"/>
          <w:sz w:val="18"/>
          <w:szCs w:val="18"/>
        </w:rPr>
      </w:pPr>
      <w:r w:rsidRPr="00BC1515">
        <w:rPr>
          <w:rFonts w:ascii="Arial" w:hAnsi="Arial" w:cs="Arial"/>
          <w:b/>
          <w:bCs/>
          <w:color w:val="353842"/>
          <w:sz w:val="18"/>
          <w:szCs w:val="18"/>
        </w:rPr>
        <w:t>С изменениями и дополнениями от:</w:t>
      </w:r>
    </w:p>
    <w:p w:rsidR="00BC1515" w:rsidRPr="00BC1515" w:rsidRDefault="00BC1515" w:rsidP="00BC1515">
      <w:pPr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Arial" w:hAnsi="Arial" w:cs="Arial"/>
          <w:color w:val="353842"/>
          <w:sz w:val="18"/>
          <w:szCs w:val="18"/>
          <w:shd w:val="clear" w:color="auto" w:fill="EAEFED"/>
        </w:rPr>
      </w:pPr>
      <w:r w:rsidRPr="00BC1515">
        <w:rPr>
          <w:rFonts w:ascii="Arial" w:hAnsi="Arial" w:cs="Arial"/>
          <w:color w:val="353842"/>
          <w:sz w:val="18"/>
          <w:szCs w:val="18"/>
          <w:shd w:val="clear" w:color="auto" w:fill="EAEFED"/>
        </w:rPr>
        <w:t>29 октября 2014 г., 20 февраля 2018 г., 8 октября 2020 г., 20 декабря 2021 г.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BC1515">
          <w:rPr>
            <w:rFonts w:ascii="Arial" w:hAnsi="Arial" w:cs="Arial"/>
            <w:color w:val="106BBE"/>
            <w:sz w:val="24"/>
            <w:szCs w:val="24"/>
          </w:rPr>
          <w:t>статьей 1</w:t>
        </w:r>
      </w:hyperlink>
      <w:r w:rsidRPr="00BC1515">
        <w:rPr>
          <w:rFonts w:ascii="Arial" w:hAnsi="Arial" w:cs="Arial"/>
          <w:sz w:val="24"/>
          <w:szCs w:val="24"/>
        </w:rPr>
        <w:t xml:space="preserve"> Закона Челябинской области "О статусе и дополнительных мерах социальной поддержки многодетной семьи в Челябинской области" Правительство Челябинской области постановляет: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001"/>
      <w:r w:rsidRPr="00BC1515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sub_1000" w:history="1">
        <w:r w:rsidRPr="00BC1515">
          <w:rPr>
            <w:rFonts w:ascii="Arial" w:hAnsi="Arial" w:cs="Arial"/>
            <w:color w:val="106BBE"/>
            <w:sz w:val="24"/>
            <w:szCs w:val="24"/>
          </w:rPr>
          <w:t>Порядок</w:t>
        </w:r>
      </w:hyperlink>
      <w:r w:rsidRPr="00BC1515">
        <w:rPr>
          <w:rFonts w:ascii="Arial" w:hAnsi="Arial" w:cs="Arial"/>
          <w:sz w:val="24"/>
          <w:szCs w:val="24"/>
        </w:rPr>
        <w:t xml:space="preserve"> выдачи удостоверения многодетной семьи Челябинской области.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" w:name="sub_1002"/>
      <w:bookmarkEnd w:id="0"/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2 изменен с 8 октября 2020 г. - </w:t>
      </w:r>
      <w:hyperlink r:id="rId5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Челябинской области от 8 октября 2020 г. N 499-П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6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 xml:space="preserve">2. Утвердить </w:t>
      </w:r>
      <w:hyperlink w:anchor="sub_2000" w:history="1">
        <w:r w:rsidRPr="00BC1515">
          <w:rPr>
            <w:rFonts w:ascii="Arial" w:hAnsi="Arial" w:cs="Arial"/>
            <w:color w:val="106BBE"/>
            <w:sz w:val="24"/>
            <w:szCs w:val="24"/>
          </w:rPr>
          <w:t>форму</w:t>
        </w:r>
      </w:hyperlink>
      <w:r w:rsidRPr="00BC1515">
        <w:rPr>
          <w:rFonts w:ascii="Arial" w:hAnsi="Arial" w:cs="Arial"/>
          <w:sz w:val="24"/>
          <w:szCs w:val="24"/>
        </w:rPr>
        <w:t xml:space="preserve"> удостоверения многодетной семьи Челябинской области.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1003"/>
      <w:r w:rsidRPr="00BC1515">
        <w:rPr>
          <w:rFonts w:ascii="Arial" w:hAnsi="Arial" w:cs="Arial"/>
          <w:sz w:val="24"/>
          <w:szCs w:val="24"/>
        </w:rPr>
        <w:t xml:space="preserve">3. Настоящее постановление подлежит </w:t>
      </w:r>
      <w:hyperlink r:id="rId7" w:history="1">
        <w:r w:rsidRPr="00BC1515">
          <w:rPr>
            <w:rFonts w:ascii="Arial" w:hAnsi="Arial" w:cs="Arial"/>
            <w:color w:val="106BBE"/>
            <w:sz w:val="24"/>
            <w:szCs w:val="24"/>
          </w:rPr>
          <w:t>официальному опубликованию</w:t>
        </w:r>
      </w:hyperlink>
      <w:r w:rsidRPr="00BC1515">
        <w:rPr>
          <w:rFonts w:ascii="Arial" w:hAnsi="Arial" w:cs="Arial"/>
          <w:sz w:val="24"/>
          <w:szCs w:val="24"/>
        </w:rPr>
        <w:t>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04"/>
      <w:bookmarkEnd w:id="2"/>
      <w:r w:rsidRPr="00BC1515">
        <w:rPr>
          <w:rFonts w:ascii="Arial" w:hAnsi="Arial" w:cs="Arial"/>
          <w:sz w:val="24"/>
          <w:szCs w:val="24"/>
        </w:rPr>
        <w:t>4. Настоящее постановление вступает в силу со дня его подписания.</w:t>
      </w:r>
    </w:p>
    <w:bookmarkEnd w:id="3"/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00"/>
        <w:gridCol w:w="3299"/>
      </w:tblGrid>
      <w:tr w:rsidR="00BC1515" w:rsidRPr="00BC1515">
        <w:tblPrEx>
          <w:tblCellMar>
            <w:top w:w="0" w:type="dxa"/>
            <w:bottom w:w="0" w:type="dxa"/>
          </w:tblCellMar>
        </w:tblPrEx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BC1515" w:rsidRPr="00BC1515" w:rsidRDefault="00BC1515" w:rsidP="00BC15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1515">
              <w:rPr>
                <w:rFonts w:ascii="Arial" w:hAnsi="Arial" w:cs="Arial"/>
                <w:sz w:val="24"/>
                <w:szCs w:val="24"/>
              </w:rPr>
              <w:t xml:space="preserve">Исполняющий обязанности председателя </w:t>
            </w:r>
            <w:r w:rsidRPr="00BC1515">
              <w:rPr>
                <w:rFonts w:ascii="Arial" w:hAnsi="Arial" w:cs="Arial"/>
                <w:sz w:val="24"/>
                <w:szCs w:val="24"/>
              </w:rPr>
              <w:br/>
              <w:t>Правительства Челябинской области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:rsidR="00BC1515" w:rsidRPr="00BC1515" w:rsidRDefault="00BC1515" w:rsidP="00BC151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1515">
              <w:rPr>
                <w:rFonts w:ascii="Arial" w:hAnsi="Arial" w:cs="Arial"/>
                <w:sz w:val="24"/>
                <w:szCs w:val="24"/>
              </w:rPr>
              <w:t>С.В. Шаль</w:t>
            </w:r>
          </w:p>
        </w:tc>
      </w:tr>
    </w:tbl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bookmarkStart w:id="4" w:name="sub_1000"/>
      <w:r w:rsidRPr="00BC1515">
        <w:rPr>
          <w:rFonts w:ascii="Arial" w:hAnsi="Arial" w:cs="Arial"/>
          <w:b/>
          <w:bCs/>
          <w:color w:val="26282F"/>
          <w:sz w:val="24"/>
          <w:szCs w:val="24"/>
        </w:rPr>
        <w:t>Утвержден</w:t>
      </w:r>
      <w:r w:rsidRPr="00BC1515">
        <w:rPr>
          <w:rFonts w:ascii="Arial" w:hAnsi="Arial" w:cs="Arial"/>
          <w:b/>
          <w:bCs/>
          <w:color w:val="26282F"/>
          <w:sz w:val="24"/>
          <w:szCs w:val="24"/>
        </w:rPr>
        <w:br/>
      </w:r>
      <w:hyperlink w:anchor="sub_0" w:history="1">
        <w:r w:rsidRPr="00BC1515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BC1515">
        <w:rPr>
          <w:rFonts w:ascii="Arial" w:hAnsi="Arial" w:cs="Arial"/>
          <w:b/>
          <w:bCs/>
          <w:color w:val="26282F"/>
          <w:sz w:val="24"/>
          <w:szCs w:val="24"/>
        </w:rPr>
        <w:t xml:space="preserve"> Правительства</w:t>
      </w:r>
      <w:r w:rsidRPr="00BC1515">
        <w:rPr>
          <w:rFonts w:ascii="Arial" w:hAnsi="Arial" w:cs="Arial"/>
          <w:b/>
          <w:bCs/>
          <w:color w:val="26282F"/>
          <w:sz w:val="24"/>
          <w:szCs w:val="24"/>
        </w:rPr>
        <w:br/>
        <w:t>Челябинской области</w:t>
      </w:r>
      <w:r w:rsidRPr="00BC1515">
        <w:rPr>
          <w:rFonts w:ascii="Arial" w:hAnsi="Arial" w:cs="Arial"/>
          <w:b/>
          <w:bCs/>
          <w:color w:val="26282F"/>
          <w:sz w:val="24"/>
          <w:szCs w:val="24"/>
        </w:rPr>
        <w:br/>
        <w:t>от 7 июля 2014 г. N 310-П</w:t>
      </w:r>
    </w:p>
    <w:bookmarkEnd w:id="4"/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C1515" w:rsidRPr="00BC1515" w:rsidRDefault="00BC1515" w:rsidP="00BC151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BC1515">
        <w:rPr>
          <w:rFonts w:ascii="Arial" w:hAnsi="Arial" w:cs="Arial"/>
          <w:b/>
          <w:bCs/>
          <w:color w:val="26282F"/>
          <w:sz w:val="24"/>
          <w:szCs w:val="24"/>
        </w:rPr>
        <w:t xml:space="preserve">Порядок </w:t>
      </w:r>
      <w:r w:rsidRPr="00BC1515">
        <w:rPr>
          <w:rFonts w:ascii="Arial" w:hAnsi="Arial" w:cs="Arial"/>
          <w:b/>
          <w:bCs/>
          <w:color w:val="26282F"/>
          <w:sz w:val="24"/>
          <w:szCs w:val="24"/>
        </w:rPr>
        <w:br/>
        <w:t>выдачи удостоверения многодетной семьи Челябинской области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sub_1005"/>
      <w:r w:rsidRPr="00BC1515">
        <w:rPr>
          <w:rFonts w:ascii="Arial" w:hAnsi="Arial" w:cs="Arial"/>
          <w:sz w:val="24"/>
          <w:szCs w:val="24"/>
        </w:rPr>
        <w:t xml:space="preserve">1. Настоящий Порядок выдачи удостоверения многодетной семьи Челябинской области (далее именуется - Порядок) разработан в соответствии со </w:t>
      </w:r>
      <w:hyperlink r:id="rId8" w:history="1">
        <w:r w:rsidRPr="00BC1515">
          <w:rPr>
            <w:rFonts w:ascii="Arial" w:hAnsi="Arial" w:cs="Arial"/>
            <w:color w:val="106BBE"/>
            <w:sz w:val="24"/>
            <w:szCs w:val="24"/>
          </w:rPr>
          <w:t>статьей 1</w:t>
        </w:r>
      </w:hyperlink>
      <w:r w:rsidRPr="00BC1515">
        <w:rPr>
          <w:rFonts w:ascii="Arial" w:hAnsi="Arial" w:cs="Arial"/>
          <w:sz w:val="24"/>
          <w:szCs w:val="24"/>
        </w:rPr>
        <w:t xml:space="preserve"> Закона Челябинской области от 31.03.2010 г. N 548-ЗО "О статусе и дополнительных мерах социальной поддержки многодетной семьи в Челябинской области" и определяет правила оформления и выдачи удостоверений многодетной семьи (далее именуются - удостоверения).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sub_1006"/>
      <w:bookmarkEnd w:id="5"/>
      <w:r w:rsidRPr="00BC1515">
        <w:rPr>
          <w:rFonts w:ascii="Arial" w:hAnsi="Arial" w:cs="Arial"/>
          <w:sz w:val="24"/>
          <w:szCs w:val="24"/>
        </w:rPr>
        <w:t xml:space="preserve">2. Изготовление удостоверений осуществляется за счет средств </w:t>
      </w:r>
      <w:hyperlink r:id="rId9" w:history="1">
        <w:r w:rsidRPr="00BC1515">
          <w:rPr>
            <w:rFonts w:ascii="Arial" w:hAnsi="Arial" w:cs="Arial"/>
            <w:color w:val="106BBE"/>
            <w:sz w:val="24"/>
            <w:szCs w:val="24"/>
          </w:rPr>
          <w:t>областного бюджета</w:t>
        </w:r>
      </w:hyperlink>
      <w:r w:rsidRPr="00BC1515">
        <w:rPr>
          <w:rFonts w:ascii="Arial" w:hAnsi="Arial" w:cs="Arial"/>
          <w:sz w:val="24"/>
          <w:szCs w:val="24"/>
        </w:rPr>
        <w:t xml:space="preserve"> в соответствии с </w:t>
      </w:r>
      <w:hyperlink r:id="rId10" w:history="1">
        <w:r w:rsidRPr="00BC1515">
          <w:rPr>
            <w:rFonts w:ascii="Arial" w:hAnsi="Arial" w:cs="Arial"/>
            <w:color w:val="106BBE"/>
            <w:sz w:val="24"/>
            <w:szCs w:val="24"/>
          </w:rPr>
          <w:t>Федеральным законом</w:t>
        </w:r>
      </w:hyperlink>
      <w:r w:rsidRPr="00BC1515">
        <w:rPr>
          <w:rFonts w:ascii="Arial" w:hAnsi="Arial" w:cs="Arial"/>
          <w:sz w:val="24"/>
          <w:szCs w:val="24"/>
        </w:rPr>
        <w:t xml:space="preserve"> от 5 апреля 2013 года N 44-ФЗ "О контрактной системе в сфере закупок товаров, работ, услуг для обеспечения государственных и муниципальных нужд".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7" w:name="sub_1007"/>
      <w:bookmarkEnd w:id="6"/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3 изменен с 8 октября 2020 г. - </w:t>
      </w:r>
      <w:hyperlink r:id="rId11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Челябинской области от 8 октября 2020 г. N 499-П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2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 xml:space="preserve">3. Прием документов, необходимых для выдачи удостоверения, оформление в соответствии с настоящим Порядком и выдача удостоверения осуществляются </w:t>
      </w:r>
      <w:r w:rsidRPr="00BC1515">
        <w:rPr>
          <w:rFonts w:ascii="Arial" w:hAnsi="Arial" w:cs="Arial"/>
          <w:sz w:val="24"/>
          <w:szCs w:val="24"/>
        </w:rPr>
        <w:lastRenderedPageBreak/>
        <w:t>органами социальной защиты населения муниципальных районов и городских округов Челябинской области (далее именуются - органы социальной защиты населения) по месту жительства (пребывания) заявителей.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Если родители (законные представители) ребенка проживают раздельно, то документы представляются по месту жительства (пребывания) того родителя (законного представителя), с которым проживают дети.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Министерство социальных отношений Челябинской области (далее именуется - Министерство) принимает решение о выдаче удостоверения, об отказе в выдаче удостоверения; осуществляет изготовление, распределение и передачу бланков удостоверений органам социальной защиты населения.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8" w:name="sub_1008"/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4 изменен с 1 января 2022 г. - </w:t>
      </w:r>
      <w:hyperlink r:id="rId13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Челябинской области от 20 декабря 2021 г. N 674-П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4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4. Круг заявителей - родитель (усыновитель) либо лицо, его заменяющее (опекун, попечитель), постоянно проживающие на территории Челябинской области и имеющие на своем содержании трех и более детей (в том числе усыновленных, взятых под опеку (попечительство), пасынков и падчериц) в возрасте до восемнадцати лет, а также детей старше восемнадцати лет, обучающихся в образовательных организациях по очной форме обучения, но не более чем до достижения ими возраста 23 лет (в том числе усыновленных, взятых под опеку (попечительство), пасынков и падчериц).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9" w:name="sub_1009"/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5 изменен с 8 октября 2020 г. - </w:t>
      </w:r>
      <w:hyperlink r:id="rId15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Челябинской области от 8 октября 2020 г. N 499-П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6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5. Выдача удостоверений осуществляется в течение 45 календарных дней со дня принятия документов органом социальной защиты населения.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10" w:name="sub_1010"/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6 изменен с 1 января 2022 г. - </w:t>
      </w:r>
      <w:hyperlink r:id="rId17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Челябинской области от 20 декабря 2021 г. N 674-П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18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6. Перечень документов, необходимых для выдачи удостоверений: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sub_2001"/>
      <w:r w:rsidRPr="00BC1515">
        <w:rPr>
          <w:rFonts w:ascii="Arial" w:hAnsi="Arial" w:cs="Arial"/>
          <w:sz w:val="24"/>
          <w:szCs w:val="24"/>
        </w:rPr>
        <w:t>1) заявление по форме, установленной Министерством;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sub_2002"/>
      <w:bookmarkEnd w:id="11"/>
      <w:r w:rsidRPr="00BC1515">
        <w:rPr>
          <w:rFonts w:ascii="Arial" w:hAnsi="Arial" w:cs="Arial"/>
          <w:sz w:val="24"/>
          <w:szCs w:val="24"/>
        </w:rPr>
        <w:t>2) фотография заявителя размером 3 сантиметра х 4 сантиметра, в случае если заявитель состоит в браке, дополнительно представляется фотография супруга/супруги;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sub_2003"/>
      <w:bookmarkEnd w:id="12"/>
      <w:r w:rsidRPr="00BC1515">
        <w:rPr>
          <w:rFonts w:ascii="Arial" w:hAnsi="Arial" w:cs="Arial"/>
          <w:sz w:val="24"/>
          <w:szCs w:val="24"/>
        </w:rPr>
        <w:t>3) документ, удостоверяющий личность заявителя, в случае если заявитель состоит в браке, дополнительно представляется копия документа, удостоверяющего личность супруга/супруги заявителя;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sub_2004"/>
      <w:bookmarkEnd w:id="13"/>
      <w:r w:rsidRPr="00BC1515">
        <w:rPr>
          <w:rFonts w:ascii="Arial" w:hAnsi="Arial" w:cs="Arial"/>
          <w:sz w:val="24"/>
          <w:szCs w:val="24"/>
        </w:rPr>
        <w:t xml:space="preserve">4) утратил силу с 22 февраля 2018 г. - </w:t>
      </w:r>
      <w:hyperlink r:id="rId19" w:history="1">
        <w:r w:rsidRPr="00BC1515">
          <w:rPr>
            <w:rFonts w:ascii="Arial" w:hAnsi="Arial" w:cs="Arial"/>
            <w:color w:val="106BBE"/>
            <w:sz w:val="24"/>
            <w:szCs w:val="24"/>
          </w:rPr>
          <w:t>Постановление</w:t>
        </w:r>
      </w:hyperlink>
      <w:r w:rsidRPr="00BC1515">
        <w:rPr>
          <w:rFonts w:ascii="Arial" w:hAnsi="Arial" w:cs="Arial"/>
          <w:sz w:val="24"/>
          <w:szCs w:val="24"/>
        </w:rPr>
        <w:t xml:space="preserve"> Правительства Челябинской области от 20 февраля 2018 г. N 61-П</w:t>
      </w:r>
    </w:p>
    <w:bookmarkEnd w:id="14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20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sub_2005"/>
      <w:r w:rsidRPr="00BC1515">
        <w:rPr>
          <w:rFonts w:ascii="Arial" w:hAnsi="Arial" w:cs="Arial"/>
          <w:sz w:val="24"/>
          <w:szCs w:val="24"/>
        </w:rPr>
        <w:t>5) вид на жительство для иностранных граждан и лиц без гражданства, постоянно проживающих на территории Российской Федерации;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6" w:name="sub_651"/>
      <w:bookmarkEnd w:id="15"/>
      <w:r w:rsidRPr="00BC1515">
        <w:rPr>
          <w:rFonts w:ascii="Arial" w:hAnsi="Arial" w:cs="Arial"/>
          <w:sz w:val="24"/>
          <w:szCs w:val="24"/>
        </w:rPr>
        <w:t>5-1) документ, подтверждающий регистрацию всех членов многодетной семьи по месту жительства;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7" w:name="sub_652"/>
      <w:bookmarkEnd w:id="16"/>
      <w:r w:rsidRPr="00BC1515">
        <w:rPr>
          <w:rFonts w:ascii="Arial" w:hAnsi="Arial" w:cs="Arial"/>
          <w:sz w:val="24"/>
          <w:szCs w:val="24"/>
        </w:rPr>
        <w:lastRenderedPageBreak/>
        <w:t>5-2) решение суда, устанавливающее факт постоянного проживания членов многодетной семьи на территории Челябинской области, в случае отсутствия регистрации по месту жительства на территории Челябинской области;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8" w:name="sub_2006"/>
      <w:bookmarkEnd w:id="17"/>
      <w:r w:rsidRPr="00BC1515">
        <w:rPr>
          <w:rFonts w:ascii="Arial" w:hAnsi="Arial" w:cs="Arial"/>
          <w:sz w:val="24"/>
          <w:szCs w:val="24"/>
        </w:rPr>
        <w:t>6) разрешение на временное проживание и документ, подтверждающий наличие трудовых отношений, для иностранных граждан и лиц без гражданства, временно проживающих на территории Российской Федерации;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9" w:name="sub_2007"/>
      <w:bookmarkEnd w:id="18"/>
      <w:r w:rsidRPr="00BC1515">
        <w:rPr>
          <w:rFonts w:ascii="Arial" w:hAnsi="Arial" w:cs="Arial"/>
          <w:sz w:val="24"/>
          <w:szCs w:val="24"/>
        </w:rPr>
        <w:t>7) справка управления социальной защиты населения по месту жительства (пребывания) другого родителя о неполучении им удостоверения многодетной семьи Челябинской области (при раздельном проживании состоящих в браке родителей);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0" w:name="sub_2008"/>
      <w:bookmarkEnd w:id="19"/>
      <w:r w:rsidRPr="00BC1515">
        <w:rPr>
          <w:rFonts w:ascii="Arial" w:hAnsi="Arial" w:cs="Arial"/>
          <w:sz w:val="24"/>
          <w:szCs w:val="24"/>
        </w:rPr>
        <w:t>8) свидетельство о рождении каждого ребёнка;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1" w:name="sub_2009"/>
      <w:bookmarkEnd w:id="20"/>
      <w:r w:rsidRPr="00BC1515">
        <w:rPr>
          <w:rFonts w:ascii="Arial" w:hAnsi="Arial" w:cs="Arial"/>
          <w:sz w:val="24"/>
          <w:szCs w:val="24"/>
        </w:rPr>
        <w:t xml:space="preserve">9) </w:t>
      </w:r>
      <w:hyperlink r:id="rId21" w:history="1">
        <w:r w:rsidRPr="00BC1515">
          <w:rPr>
            <w:rFonts w:ascii="Arial" w:hAnsi="Arial" w:cs="Arial"/>
            <w:color w:val="106BBE"/>
            <w:sz w:val="24"/>
            <w:szCs w:val="24"/>
          </w:rPr>
          <w:t>справка</w:t>
        </w:r>
      </w:hyperlink>
      <w:r w:rsidRPr="00BC1515">
        <w:rPr>
          <w:rFonts w:ascii="Arial" w:hAnsi="Arial" w:cs="Arial"/>
          <w:sz w:val="24"/>
          <w:szCs w:val="24"/>
        </w:rPr>
        <w:t xml:space="preserve"> из органов ЗАГСа об основании внесения в актовую запись о рождении ребёнка сведений об отце (при отсутствии в свидетельстве о рождении ребёнка сведений об отце справка не требуется) либо свидетельство об установлении отцовства;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2" w:name="sub_2010"/>
      <w:bookmarkEnd w:id="21"/>
      <w:r w:rsidRPr="00BC1515">
        <w:rPr>
          <w:rFonts w:ascii="Arial" w:hAnsi="Arial" w:cs="Arial"/>
          <w:sz w:val="24"/>
          <w:szCs w:val="24"/>
        </w:rPr>
        <w:t>10) копия решения органа местного самоуправления об установлении над несовершеннолетним опеки;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3" w:name="sub_2011"/>
      <w:bookmarkEnd w:id="22"/>
      <w:r w:rsidRPr="00BC1515">
        <w:rPr>
          <w:rFonts w:ascii="Arial" w:hAnsi="Arial" w:cs="Arial"/>
          <w:sz w:val="24"/>
          <w:szCs w:val="24"/>
        </w:rPr>
        <w:t>11) свидетельство о заключении брака;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4" w:name="sub_2018"/>
      <w:bookmarkEnd w:id="23"/>
      <w:r w:rsidRPr="00BC1515">
        <w:rPr>
          <w:rFonts w:ascii="Arial" w:hAnsi="Arial" w:cs="Arial"/>
          <w:sz w:val="24"/>
          <w:szCs w:val="24"/>
        </w:rPr>
        <w:t>12) справка об обучении ребенка старше 18 лет в образовательной организации по очной форме обучения.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5" w:name="sub_2013"/>
      <w:bookmarkEnd w:id="24"/>
      <w:r w:rsidRPr="00BC1515">
        <w:rPr>
          <w:rFonts w:ascii="Arial" w:hAnsi="Arial" w:cs="Arial"/>
          <w:sz w:val="24"/>
          <w:szCs w:val="24"/>
        </w:rPr>
        <w:t xml:space="preserve">Документы, указанные в </w:t>
      </w:r>
      <w:hyperlink w:anchor="sub_2001" w:history="1">
        <w:r w:rsidRPr="00BC1515">
          <w:rPr>
            <w:rFonts w:ascii="Arial" w:hAnsi="Arial" w:cs="Arial"/>
            <w:color w:val="106BBE"/>
            <w:sz w:val="24"/>
            <w:szCs w:val="24"/>
          </w:rPr>
          <w:t>подпунктах 1 - 5</w:t>
        </w:r>
      </w:hyperlink>
      <w:r w:rsidRPr="00BC1515">
        <w:rPr>
          <w:rFonts w:ascii="Arial" w:hAnsi="Arial" w:cs="Arial"/>
          <w:sz w:val="24"/>
          <w:szCs w:val="24"/>
        </w:rPr>
        <w:t xml:space="preserve">, </w:t>
      </w:r>
      <w:hyperlink w:anchor="sub_652" w:history="1">
        <w:r w:rsidRPr="00BC1515">
          <w:rPr>
            <w:rFonts w:ascii="Arial" w:hAnsi="Arial" w:cs="Arial"/>
            <w:color w:val="106BBE"/>
            <w:sz w:val="24"/>
            <w:szCs w:val="24"/>
          </w:rPr>
          <w:t>5-2</w:t>
        </w:r>
      </w:hyperlink>
      <w:r w:rsidRPr="00BC1515">
        <w:rPr>
          <w:rFonts w:ascii="Arial" w:hAnsi="Arial" w:cs="Arial"/>
          <w:sz w:val="24"/>
          <w:szCs w:val="24"/>
        </w:rPr>
        <w:t xml:space="preserve">, </w:t>
      </w:r>
      <w:hyperlink w:anchor="sub_2006" w:history="1">
        <w:r w:rsidRPr="00BC1515">
          <w:rPr>
            <w:rFonts w:ascii="Arial" w:hAnsi="Arial" w:cs="Arial"/>
            <w:color w:val="106BBE"/>
            <w:sz w:val="24"/>
            <w:szCs w:val="24"/>
          </w:rPr>
          <w:t>6</w:t>
        </w:r>
      </w:hyperlink>
      <w:r w:rsidRPr="00BC1515">
        <w:rPr>
          <w:rFonts w:ascii="Arial" w:hAnsi="Arial" w:cs="Arial"/>
          <w:sz w:val="24"/>
          <w:szCs w:val="24"/>
        </w:rPr>
        <w:t xml:space="preserve">, </w:t>
      </w:r>
      <w:hyperlink w:anchor="sub_2008" w:history="1">
        <w:r w:rsidRPr="00BC1515">
          <w:rPr>
            <w:rFonts w:ascii="Arial" w:hAnsi="Arial" w:cs="Arial"/>
            <w:color w:val="106BBE"/>
            <w:sz w:val="24"/>
            <w:szCs w:val="24"/>
          </w:rPr>
          <w:t>8 - 12</w:t>
        </w:r>
      </w:hyperlink>
      <w:r w:rsidRPr="00BC1515">
        <w:rPr>
          <w:rFonts w:ascii="Arial" w:hAnsi="Arial" w:cs="Arial"/>
          <w:sz w:val="24"/>
          <w:szCs w:val="24"/>
        </w:rPr>
        <w:t xml:space="preserve"> настоящего пункта, представляются заявителем самостоятельно.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6" w:name="sub_2014"/>
      <w:bookmarkEnd w:id="25"/>
      <w:r w:rsidRPr="00BC1515">
        <w:rPr>
          <w:rFonts w:ascii="Arial" w:hAnsi="Arial" w:cs="Arial"/>
          <w:sz w:val="24"/>
          <w:szCs w:val="24"/>
        </w:rPr>
        <w:t xml:space="preserve">Документы (информация), указанные в </w:t>
      </w:r>
      <w:hyperlink w:anchor="sub_651" w:history="1">
        <w:r w:rsidRPr="00BC1515">
          <w:rPr>
            <w:rFonts w:ascii="Arial" w:hAnsi="Arial" w:cs="Arial"/>
            <w:color w:val="106BBE"/>
            <w:sz w:val="24"/>
            <w:szCs w:val="24"/>
          </w:rPr>
          <w:t>подпунктах 5-1</w:t>
        </w:r>
      </w:hyperlink>
      <w:r w:rsidRPr="00BC1515">
        <w:rPr>
          <w:rFonts w:ascii="Arial" w:hAnsi="Arial" w:cs="Arial"/>
          <w:sz w:val="24"/>
          <w:szCs w:val="24"/>
        </w:rPr>
        <w:t xml:space="preserve">, </w:t>
      </w:r>
      <w:hyperlink w:anchor="sub_2007" w:history="1">
        <w:r w:rsidRPr="00BC1515">
          <w:rPr>
            <w:rFonts w:ascii="Arial" w:hAnsi="Arial" w:cs="Arial"/>
            <w:color w:val="106BBE"/>
            <w:sz w:val="24"/>
            <w:szCs w:val="24"/>
          </w:rPr>
          <w:t>7</w:t>
        </w:r>
      </w:hyperlink>
      <w:r w:rsidRPr="00BC1515">
        <w:rPr>
          <w:rFonts w:ascii="Arial" w:hAnsi="Arial" w:cs="Arial"/>
          <w:sz w:val="24"/>
          <w:szCs w:val="24"/>
        </w:rPr>
        <w:t xml:space="preserve"> настоящего пункта, органы социальной защиты населения запрашивают в рамках межведомственного информационного взаимодействия. Заявитель вправе самостоятельно по собственной инициативе представить указанные документы в орган социальной защиты населения.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7" w:name="sub_2016"/>
      <w:bookmarkEnd w:id="26"/>
      <w:r w:rsidRPr="00BC1515">
        <w:rPr>
          <w:rFonts w:ascii="Arial" w:hAnsi="Arial" w:cs="Arial"/>
          <w:sz w:val="24"/>
          <w:szCs w:val="24"/>
        </w:rPr>
        <w:t xml:space="preserve">Абзац утратил силу с 22 февраля 2018 г. - </w:t>
      </w:r>
      <w:hyperlink r:id="rId22" w:history="1">
        <w:r w:rsidRPr="00BC1515">
          <w:rPr>
            <w:rFonts w:ascii="Arial" w:hAnsi="Arial" w:cs="Arial"/>
            <w:color w:val="106BBE"/>
            <w:sz w:val="24"/>
            <w:szCs w:val="24"/>
          </w:rPr>
          <w:t>Постановление</w:t>
        </w:r>
      </w:hyperlink>
      <w:r w:rsidRPr="00BC1515">
        <w:rPr>
          <w:rFonts w:ascii="Arial" w:hAnsi="Arial" w:cs="Arial"/>
          <w:sz w:val="24"/>
          <w:szCs w:val="24"/>
        </w:rPr>
        <w:t xml:space="preserve"> Правительства Челябинской области от 20 февраля 2018 г. N 61-П</w:t>
      </w:r>
    </w:p>
    <w:bookmarkEnd w:id="27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23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bookmarkStart w:id="28" w:name="sub_1011"/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7 изменен с 8 октября 2020 г. - </w:t>
      </w:r>
      <w:hyperlink r:id="rId24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Челябинской области от 8 октября 2020 г. N 499-П</w:t>
      </w:r>
    </w:p>
    <w:bookmarkEnd w:id="28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begin"/>
      </w: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instrText>HYPERLINK "garantF1://19679183.1011"</w:instrText>
      </w: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separate"/>
      </w:r>
      <w:r w:rsidRPr="00BC1515">
        <w:rPr>
          <w:rFonts w:ascii="Arial" w:hAnsi="Arial" w:cs="Arial"/>
          <w:i/>
          <w:iCs/>
          <w:color w:val="106BBE"/>
          <w:sz w:val="24"/>
          <w:szCs w:val="24"/>
          <w:shd w:val="clear" w:color="auto" w:fill="F0F0F0"/>
        </w:rPr>
        <w:t>См. предыдущую редакцию</w:t>
      </w: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fldChar w:fldCharType="end"/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7. Орган социальной защиты населения делает копии представленных заявителем документов (оригиналы документов возвращаются заявителю), заверяет их и после поступления всех необходимых документов формирует личное дело.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9" w:name="sub_1012"/>
      <w:r w:rsidRPr="00BC1515">
        <w:rPr>
          <w:rFonts w:ascii="Arial" w:hAnsi="Arial" w:cs="Arial"/>
          <w:sz w:val="24"/>
          <w:szCs w:val="24"/>
        </w:rPr>
        <w:t>8. По документам личного дела ответственным специалистом органа социальной защиты населения формируется сопроводительное письмо в двух экземплярах.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0" w:name="sub_1013"/>
      <w:bookmarkEnd w:id="29"/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9 изменен с 8 октября 2020 г. - </w:t>
      </w:r>
      <w:hyperlink r:id="rId25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Челябинской области от 8 октября 2020 г. N 499-П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26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9. Два экземпляра сопроводительного письма, личные дела, а также учетные данные в электронном виде направляются в Министерство в течение 10 календарных дней со дня поступления заявления.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1" w:name="sub_1014"/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10 изменен с 1 января 2022 г. - </w:t>
      </w:r>
      <w:hyperlink r:id="rId27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Челябинской области от 20 декабря 2021 г. N 674-П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28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lastRenderedPageBreak/>
        <w:t>10. Ответственный специалист Министерства осуществляет проверку личных дел на наличие либо отсутствие оснований для выдачи удостоверений. Решение о выдаче удостоверения либо об отказе в выдаче удостоверения принимается Министерством в течение 10 календарных дней после поступления документов.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2" w:name="sub_1015"/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11 изменен с 8 октября 2020 г. - </w:t>
      </w:r>
      <w:hyperlink r:id="rId29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Челябинской области от 8 октября 2020 г. N 499-П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30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11. В течение 5 календарных дней после принятия решения о выдаче многодетной семье удостоверения либо об отказе в выдаче удостоверения личные дела возвращаются в орган социальной защиты населения.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3" w:name="sub_1016"/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12 изменен с 1 января 2022 г. - </w:t>
      </w:r>
      <w:hyperlink r:id="rId31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Челябинской области от 20 декабря 2021 г. N 674-П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32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12. Основания для отказа в выдаче удостоверения: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 xml:space="preserve">1) заявитель не соответствует </w:t>
      </w:r>
      <w:hyperlink w:anchor="sub_2004" w:history="1">
        <w:r w:rsidRPr="00BC1515">
          <w:rPr>
            <w:rFonts w:ascii="Arial" w:hAnsi="Arial" w:cs="Arial"/>
            <w:color w:val="106BBE"/>
            <w:sz w:val="24"/>
            <w:szCs w:val="24"/>
          </w:rPr>
          <w:t>пункту 4</w:t>
        </w:r>
      </w:hyperlink>
      <w:r w:rsidRPr="00BC1515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4" w:name="sub_122"/>
      <w:r w:rsidRPr="00BC1515">
        <w:rPr>
          <w:rFonts w:ascii="Arial" w:hAnsi="Arial" w:cs="Arial"/>
          <w:sz w:val="24"/>
          <w:szCs w:val="24"/>
        </w:rPr>
        <w:t xml:space="preserve">2) не представлены документы или представлены в неполном объеме документы, указанные в </w:t>
      </w:r>
      <w:hyperlink w:anchor="sub_2001" w:history="1">
        <w:r w:rsidRPr="00BC1515">
          <w:rPr>
            <w:rFonts w:ascii="Arial" w:hAnsi="Arial" w:cs="Arial"/>
            <w:color w:val="106BBE"/>
            <w:sz w:val="24"/>
            <w:szCs w:val="24"/>
          </w:rPr>
          <w:t>подпунктах 1 - 5</w:t>
        </w:r>
      </w:hyperlink>
      <w:r w:rsidRPr="00BC1515">
        <w:rPr>
          <w:rFonts w:ascii="Arial" w:hAnsi="Arial" w:cs="Arial"/>
          <w:sz w:val="24"/>
          <w:szCs w:val="24"/>
        </w:rPr>
        <w:t xml:space="preserve">, </w:t>
      </w:r>
      <w:hyperlink w:anchor="sub_652" w:history="1">
        <w:r w:rsidRPr="00BC1515">
          <w:rPr>
            <w:rFonts w:ascii="Arial" w:hAnsi="Arial" w:cs="Arial"/>
            <w:color w:val="106BBE"/>
            <w:sz w:val="24"/>
            <w:szCs w:val="24"/>
          </w:rPr>
          <w:t>5-2</w:t>
        </w:r>
      </w:hyperlink>
      <w:r w:rsidRPr="00BC1515">
        <w:rPr>
          <w:rFonts w:ascii="Arial" w:hAnsi="Arial" w:cs="Arial"/>
          <w:sz w:val="24"/>
          <w:szCs w:val="24"/>
        </w:rPr>
        <w:t xml:space="preserve">, </w:t>
      </w:r>
      <w:hyperlink w:anchor="sub_2006" w:history="1">
        <w:r w:rsidRPr="00BC1515">
          <w:rPr>
            <w:rFonts w:ascii="Arial" w:hAnsi="Arial" w:cs="Arial"/>
            <w:color w:val="106BBE"/>
            <w:sz w:val="24"/>
            <w:szCs w:val="24"/>
          </w:rPr>
          <w:t>6</w:t>
        </w:r>
      </w:hyperlink>
      <w:r w:rsidRPr="00BC1515">
        <w:rPr>
          <w:rFonts w:ascii="Arial" w:hAnsi="Arial" w:cs="Arial"/>
          <w:sz w:val="24"/>
          <w:szCs w:val="24"/>
        </w:rPr>
        <w:t xml:space="preserve">, </w:t>
      </w:r>
      <w:hyperlink w:anchor="sub_2008" w:history="1">
        <w:r w:rsidRPr="00BC1515">
          <w:rPr>
            <w:rFonts w:ascii="Arial" w:hAnsi="Arial" w:cs="Arial"/>
            <w:color w:val="106BBE"/>
            <w:sz w:val="24"/>
            <w:szCs w:val="24"/>
          </w:rPr>
          <w:t>8 - 12 пункта 6</w:t>
        </w:r>
      </w:hyperlink>
      <w:r w:rsidRPr="00BC1515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5" w:name="sub_2015"/>
      <w:bookmarkEnd w:id="34"/>
      <w:r w:rsidRPr="00BC1515">
        <w:rPr>
          <w:rFonts w:ascii="Arial" w:hAnsi="Arial" w:cs="Arial"/>
          <w:sz w:val="24"/>
          <w:szCs w:val="24"/>
        </w:rPr>
        <w:t>Решение об отказе в выдаче удостоверения оформляется в виде письменного уведомления с обоснованием причин отказа в двух экземплярах, один из которых в течение 5 календарных дней со дня оформления направляется по почте заявителю, а другой - в орган социальной защиты населения по месту жительства (пребывания) заявителя с приложением личного дела и фотографий.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6" w:name="sub_1017"/>
      <w:bookmarkEnd w:id="35"/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13 изменен с 8 октября 2020 г. - </w:t>
      </w:r>
      <w:hyperlink r:id="rId33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Челябинской области от 8 октября 2020 г. N 499-П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34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13. В течение 10 календарных дней после получения личных дел ответственным специалистом органа социальной защиты населения оформляются удостоверения. Оформленные удостоверения в течение 5 календарных дней направляются в Министерство для подписания. В течение 5 календарных дней после подписания удостоверений заместителем Министра социальных отношений Челябинской области, курирующим соответствующее направление деятельности Министерства, удостоверения передаются ответственному специалисту органа социальной защиты населения на основании доверенности и документа, удостоверяющего личность.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37" w:name="sub_1018"/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14 изменен с 1 января 2022 г. - </w:t>
      </w:r>
      <w:hyperlink r:id="rId35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Челябинской области от 20 декабря 2021 г. N 674-П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36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14. Факт передачи документов регистрируется в журнале учета документов, переданных Министерством в органы социальной защиты населения.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8" w:name="sub_1019"/>
      <w:r w:rsidRPr="00BC1515">
        <w:rPr>
          <w:rFonts w:ascii="Arial" w:hAnsi="Arial" w:cs="Arial"/>
          <w:sz w:val="24"/>
          <w:szCs w:val="24"/>
        </w:rPr>
        <w:t>15. После поступления удостоверения в орган социальной защиты населения удостоверение выдается многодетной семье при установлении личности заявителя.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9" w:name="sub_1020"/>
      <w:bookmarkEnd w:id="38"/>
      <w:r w:rsidRPr="00BC1515">
        <w:rPr>
          <w:rFonts w:ascii="Arial" w:hAnsi="Arial" w:cs="Arial"/>
          <w:sz w:val="24"/>
          <w:szCs w:val="24"/>
        </w:rPr>
        <w:t>16. Выдача удостоверения регистрируется ответственным специалистом органа социальной защиты населения в журнале выдачи удостоверений многодетной семьи Челябинской области.</w:t>
      </w:r>
    </w:p>
    <w:bookmarkEnd w:id="39"/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lastRenderedPageBreak/>
        <w:t>Ответственный специалист органа социальной защиты населения вручает удостоверение многодетной семьи Челябинской области заявителю под подпись.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0" w:name="sub_1021"/>
      <w:r w:rsidRPr="00BC1515">
        <w:rPr>
          <w:rFonts w:ascii="Arial" w:hAnsi="Arial" w:cs="Arial"/>
          <w:sz w:val="24"/>
          <w:szCs w:val="24"/>
        </w:rPr>
        <w:t>17. В случаях, когда удостоверение пришло в негодность или утрачено, выдается дубликат удостоверения в порядке, установленном для выдачи удостоверения.</w:t>
      </w:r>
    </w:p>
    <w:bookmarkEnd w:id="40"/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При оформлении дубликата удостоверения в нем ставится штамп или производится запись: "Дубликат".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При получении дубликата удостоверения удостоверение, которое пришло в негодность, сдается в орган социальной защиты населения.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1" w:name="sub_1022"/>
      <w:r w:rsidRPr="00BC1515">
        <w:rPr>
          <w:rFonts w:ascii="Arial" w:hAnsi="Arial" w:cs="Arial"/>
          <w:sz w:val="24"/>
          <w:szCs w:val="24"/>
        </w:rPr>
        <w:t>18. Основания для продления срока действия удостоверения:</w:t>
      </w:r>
    </w:p>
    <w:bookmarkEnd w:id="41"/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1) рождение (усыновление) четвертого и последующих детей;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2) вступление в брак родителей, имеющих детей от предыдущих браков, если в семье после этого становится четверо и более детей;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3) восстановление родителей в родительских правах или выбытие ребенка с полного государственного обеспечения, если в семье становится четверо и более детей;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2" w:name="sub_1804"/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Пункт 18 дополнен подпунктом 4 с 1 января 2022 г. - </w:t>
      </w:r>
      <w:hyperlink r:id="rId37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Челябинской области от 20 декабря 2021 г. N 674-П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4) обучение ребенка (детей) старше 18 лет (но не старше 23 лет) в образовательных организациях по очной форме обучения.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3" w:name="sub_1023"/>
      <w:r w:rsidRPr="00BC1515">
        <w:rPr>
          <w:rFonts w:ascii="Arial" w:hAnsi="Arial" w:cs="Arial"/>
          <w:sz w:val="24"/>
          <w:szCs w:val="24"/>
        </w:rPr>
        <w:t>19. Продление срока действия удостоверения многодетной семьи Челябинской области: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4" w:name="sub_191"/>
      <w:bookmarkEnd w:id="43"/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Подпункт 1 изменен с 1 января 2022 г. - </w:t>
      </w:r>
      <w:hyperlink r:id="rId38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Челябинской области от 20 декабря 2021 г. N 674-П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39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1) для продления срока действия удостоверения заявитель обращается с заявлением в орган социальной защиты населения по месту жительства (пребывания) с указанием причины продления;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5" w:name="sub_2019"/>
      <w:r w:rsidRPr="00BC1515">
        <w:rPr>
          <w:rFonts w:ascii="Arial" w:hAnsi="Arial" w:cs="Arial"/>
          <w:sz w:val="24"/>
          <w:szCs w:val="24"/>
        </w:rPr>
        <w:t xml:space="preserve">Для продления срока действия удостоверения многодетной семьи Челябинской области по основанию, указанному в </w:t>
      </w:r>
      <w:hyperlink w:anchor="sub_1804" w:history="1">
        <w:r w:rsidRPr="00BC1515">
          <w:rPr>
            <w:rFonts w:ascii="Arial" w:hAnsi="Arial" w:cs="Arial"/>
            <w:color w:val="106BBE"/>
            <w:sz w:val="24"/>
            <w:szCs w:val="24"/>
          </w:rPr>
          <w:t>подпункте 4 пункта 18</w:t>
        </w:r>
      </w:hyperlink>
      <w:r w:rsidRPr="00BC1515">
        <w:rPr>
          <w:rFonts w:ascii="Arial" w:hAnsi="Arial" w:cs="Arial"/>
          <w:sz w:val="24"/>
          <w:szCs w:val="24"/>
        </w:rPr>
        <w:t xml:space="preserve"> настоящего Порядка, требуется ежегодное до достижения ребенком возраста 23 лет подтверждение факта очного обучения ребенка в образовательной организации;</w:t>
      </w:r>
    </w:p>
    <w:bookmarkEnd w:id="45"/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 xml:space="preserve">2) при обращении заявителя ответственный специалист органа социальной защиты населения проверяет документы, подтверждающие основания для продления срока действия удостоверения, указанные в </w:t>
      </w:r>
      <w:hyperlink w:anchor="sub_1022" w:history="1">
        <w:r w:rsidRPr="00BC1515">
          <w:rPr>
            <w:rFonts w:ascii="Arial" w:hAnsi="Arial" w:cs="Arial"/>
            <w:color w:val="106BBE"/>
            <w:sz w:val="24"/>
            <w:szCs w:val="24"/>
          </w:rPr>
          <w:t>пункте 18</w:t>
        </w:r>
      </w:hyperlink>
      <w:r w:rsidRPr="00BC1515">
        <w:rPr>
          <w:rFonts w:ascii="Arial" w:hAnsi="Arial" w:cs="Arial"/>
          <w:sz w:val="24"/>
          <w:szCs w:val="24"/>
        </w:rPr>
        <w:t xml:space="preserve"> настоящего Порядка и регистрирует заявление;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6" w:name="sub_2017"/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Подпункт 3 изменен с 8 октября 2020 г. - </w:t>
      </w:r>
      <w:hyperlink r:id="rId40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Челябинской области от 8 октября 2020 г. N 499-П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41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 xml:space="preserve">3) заявления о продлении срока действия удостоверения, удостоверения и личные дела, дополненные документами, подтверждающими основания для продления срока действия удостоверения, указанные в </w:t>
      </w:r>
      <w:hyperlink w:anchor="sub_1022" w:history="1">
        <w:r w:rsidRPr="00BC1515">
          <w:rPr>
            <w:rFonts w:ascii="Arial" w:hAnsi="Arial" w:cs="Arial"/>
            <w:color w:val="106BBE"/>
            <w:sz w:val="24"/>
            <w:szCs w:val="24"/>
          </w:rPr>
          <w:t>пункте 18</w:t>
        </w:r>
      </w:hyperlink>
      <w:r w:rsidRPr="00BC1515">
        <w:rPr>
          <w:rFonts w:ascii="Arial" w:hAnsi="Arial" w:cs="Arial"/>
          <w:sz w:val="24"/>
          <w:szCs w:val="24"/>
        </w:rPr>
        <w:t xml:space="preserve"> настоящего Порядка, направляются в Министерство с сопроводительным письмом в течение 15 календарных дней со дня регистрации заявления;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4) решение о продлении срока действия удостоверения оформляется в порядке, установленном для выдачи удостоверения;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 xml:space="preserve">5) при продлении срока действия удостоверения в графе "Продлено по" удостоверения ставится новый срок, который заверяется гербовой печатью и подписью </w:t>
      </w:r>
      <w:r w:rsidRPr="00BC1515">
        <w:rPr>
          <w:rFonts w:ascii="Arial" w:hAnsi="Arial" w:cs="Arial"/>
          <w:sz w:val="24"/>
          <w:szCs w:val="24"/>
        </w:rPr>
        <w:lastRenderedPageBreak/>
        <w:t>заместителя Министра социальных отношений Челябинской области, курирующего данное направление работы.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В графы "Сведения о детях" вносится информация о четвертых и последующих детях.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Продление срока действия удостоверения допускается не более двух раз.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При возникновении основания для продления срока действия удостоверения в третий раз выдается новое удостоверение.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sz w:val="24"/>
          <w:szCs w:val="24"/>
        </w:rPr>
        <w:t>Удостоверение, подлежащее замене в связи с продлением срока действия в третий раз, сдается в орган социальной защиты населения.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color w:val="000000"/>
          <w:sz w:val="16"/>
          <w:szCs w:val="16"/>
          <w:shd w:val="clear" w:color="auto" w:fill="F0F0F0"/>
        </w:rPr>
      </w:pPr>
      <w:bookmarkStart w:id="47" w:name="sub_2000"/>
      <w:r w:rsidRPr="00BC1515">
        <w:rPr>
          <w:rFonts w:ascii="Arial" w:hAnsi="Arial" w:cs="Arial"/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Образец удостоверения изменен с 8 октября 2020 г. - </w:t>
      </w:r>
      <w:hyperlink r:id="rId42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Постановление</w:t>
        </w:r>
      </w:hyperlink>
      <w:r w:rsidRPr="00BC1515"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  <w:t xml:space="preserve"> Правительства Челябинской области от 8 октября 2020 г. N 499-П</w:t>
      </w:r>
    </w:p>
    <w:p w:rsidR="00BC1515" w:rsidRPr="00BC1515" w:rsidRDefault="00BC1515" w:rsidP="00BC1515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Arial" w:hAnsi="Arial" w:cs="Arial"/>
          <w:i/>
          <w:iCs/>
          <w:color w:val="353842"/>
          <w:sz w:val="24"/>
          <w:szCs w:val="24"/>
          <w:shd w:val="clear" w:color="auto" w:fill="F0F0F0"/>
        </w:rPr>
      </w:pPr>
      <w:hyperlink r:id="rId43" w:history="1">
        <w:r w:rsidRPr="00BC1515">
          <w:rPr>
            <w:rFonts w:ascii="Arial" w:hAnsi="Arial" w:cs="Arial"/>
            <w:i/>
            <w:iCs/>
            <w:color w:val="106BBE"/>
            <w:sz w:val="24"/>
            <w:szCs w:val="24"/>
            <w:shd w:val="clear" w:color="auto" w:fill="F0F0F0"/>
          </w:rPr>
          <w:t>См. предыдущую редакцию</w:t>
        </w:r>
      </w:hyperlink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BC1515">
        <w:rPr>
          <w:rFonts w:ascii="Arial" w:hAnsi="Arial" w:cs="Arial"/>
          <w:b/>
          <w:bCs/>
          <w:color w:val="26282F"/>
          <w:sz w:val="24"/>
          <w:szCs w:val="24"/>
        </w:rPr>
        <w:t>Утвержден</w:t>
      </w:r>
      <w:r w:rsidRPr="00BC1515">
        <w:rPr>
          <w:rFonts w:ascii="Arial" w:hAnsi="Arial" w:cs="Arial"/>
          <w:b/>
          <w:bCs/>
          <w:color w:val="26282F"/>
          <w:sz w:val="24"/>
          <w:szCs w:val="24"/>
        </w:rPr>
        <w:br/>
      </w:r>
      <w:hyperlink w:anchor="sub_0" w:history="1">
        <w:r w:rsidRPr="00BC1515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BC1515">
        <w:rPr>
          <w:rFonts w:ascii="Arial" w:hAnsi="Arial" w:cs="Arial"/>
          <w:b/>
          <w:bCs/>
          <w:color w:val="26282F"/>
          <w:sz w:val="24"/>
          <w:szCs w:val="24"/>
        </w:rPr>
        <w:t xml:space="preserve"> Правительства</w:t>
      </w:r>
      <w:r w:rsidRPr="00BC1515">
        <w:rPr>
          <w:rFonts w:ascii="Arial" w:hAnsi="Arial" w:cs="Arial"/>
          <w:b/>
          <w:bCs/>
          <w:color w:val="26282F"/>
          <w:sz w:val="24"/>
          <w:szCs w:val="24"/>
        </w:rPr>
        <w:br/>
        <w:t>Челябинской области</w:t>
      </w:r>
      <w:r w:rsidRPr="00BC1515">
        <w:rPr>
          <w:rFonts w:ascii="Arial" w:hAnsi="Arial" w:cs="Arial"/>
          <w:b/>
          <w:bCs/>
          <w:color w:val="26282F"/>
          <w:sz w:val="24"/>
          <w:szCs w:val="24"/>
        </w:rPr>
        <w:br/>
        <w:t>от 7 июля 2014 г. N 310-П</w:t>
      </w:r>
      <w:r w:rsidRPr="00BC1515">
        <w:rPr>
          <w:rFonts w:ascii="Arial" w:hAnsi="Arial" w:cs="Arial"/>
          <w:b/>
          <w:bCs/>
          <w:color w:val="26282F"/>
          <w:sz w:val="24"/>
          <w:szCs w:val="24"/>
        </w:rPr>
        <w:br/>
        <w:t>(с изменениями от 8 октября 2020 г.)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 xml:space="preserve">           </w:t>
      </w:r>
      <w:r w:rsidRPr="00BC1515">
        <w:rPr>
          <w:rFonts w:ascii="Courier New" w:hAnsi="Courier New" w:cs="Courier New"/>
          <w:b/>
          <w:bCs/>
          <w:color w:val="26282F"/>
          <w:sz w:val="20"/>
          <w:szCs w:val="20"/>
        </w:rPr>
        <w:t>Форма удостоверения многодетной семьи Челябинской области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 xml:space="preserve">                         Обложка бланка удостоверения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┌──────────────────────────────────────┬─────────────────────────────────────────┐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                             │                              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                             │                              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                             │                  Герб        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                             │           Челябинской области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                             │                              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                             │              УДОСТОВЕРЕНИЕ   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                             │            МНОГОДЕТНОЙ СЕМЬИ 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                             │           ЧЕЛЯБИНСКОЙ ОБЛАСТИ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                             │                              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                             │                              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└──────────────────────────────────────┴─────────────────────────────────────────┘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 xml:space="preserve">              Внутренняя левая и правая стороны бланка удостоверения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┌──────────────────────────────────────┬─────────────────────────────────────────┐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Министерство социальных отношений   │ Продлено по         Продлено по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Челябинской области          │ ____ ____ 20__года  ____ ____ 20__ года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(наименование органа         │ М.П.                М.П.     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исполнительной власти,        │ __________________  ___________________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выдавшего удостоверение)       │      (подпись            (подпись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                             │ должностного лица,   должностного лица,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   УДОСТОВЕРЕНИЕ             │      выдавшего           выдавшего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                             │    удостоверение)      удостоверение)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Серия ___МС___ N _______________   │                              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                             │       Действительно на территории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┌───────────┐ Супруга:               │           Челябинской области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│           │                        │ ───────────────────────────────────────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│           │ ────────────────────── │             Сведения о детях 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│           │       (фамилия)        │ ───────────────────────────┬───────────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│ Фотография│ ────────────────────── │    Фамилия, имя, отчество  │    Дата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lastRenderedPageBreak/>
        <w:t>│ │           │         (имя)          │                            │  рождения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│           │ ────────────────────── │ ───────────────────────────┼───────────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│           │       (отчество)       │ ───────────────────────────┼───────────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└───────────┘  М.П.                  │ ───────────────────────────┼───────────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                             │ ───────────────────────────┼───────────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┌───────────┐ Супруг:                │ ───────────────────────────┼───────────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│           │                        │ ───────────────────────────┼───────────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│           │ ────────────────────── │ ───────────────────────────┼───────────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│           │       (фамилия)        │ ───────────────────────────┼───────────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│ Фотография│ ────────────────────── │ ───────────────────────────┼───────────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│           │         (имя)          │ ───────────────────────────┼───────────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│           │ ────────────────────── │ ───────────────────────────┼───────────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│           │       (отчество)       │ ───────────────────────────┼───────────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│           │  М.П.                  │ ───────────────────────────┼───────────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└───────────┘                        │ ───────────────────────────┼───────────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Действительно по _____ ____ 20__ г. │ ───────────────────────────┴───────────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                               │   Передача удостоверения другим лицам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──────────────────────────────────── │               запрещается    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(подпись должностного лица,      │                              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│       выдавшего удостоверение)       │                                         │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└──────────────────────────────────────┴─────────────────────────────────────────┘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Ориентация вертикальная, размеры: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в готовом виде (сложенном состоянии):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длина 140 миллиметров;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ширина 115 миллиметров;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в развернутом виде (раскрытом состоянии):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длина 140 миллиметров;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ширина 230 миллиметров;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обложка: ледерин или бумвинил;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отделка: тиснение золотой фольгой, в центральной верхней  части  обложки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размещается герб Челябинской области, в центре  обложки  надпись  в  три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строки - "УДОСТОВЕРЕНИЕ МНОГОДЕТНОЙ СЕМЬИ ЧЕЛЯБИНСКОЙ ОБЛАСТИ".  Надписи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отцентрованы по вертикали. Вариант исполнения надписей - горизонтальный;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основа - картон, толщиной не менее 1,5 миллиметра;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цвет удостоверения: бордовый;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внутренняя часть оформляется в соответствии с прилагаемой формой;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внутренние стороны бланка удостоверения должны обеспечивать  возможность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нанесения на них дополнительной информации вручную;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материал разворота удостоверения - офсетная матовая бумага белого цвета;</w:t>
      </w:r>
    </w:p>
    <w:p w:rsidR="00BC1515" w:rsidRPr="00BC1515" w:rsidRDefault="00BC1515" w:rsidP="00BC151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C1515">
        <w:rPr>
          <w:rFonts w:ascii="Courier New" w:hAnsi="Courier New" w:cs="Courier New"/>
          <w:sz w:val="20"/>
          <w:szCs w:val="20"/>
        </w:rPr>
        <w:t>плотность бумаги не менее 80 г/м</w:t>
      </w:r>
      <w:r w:rsidRPr="00BC1515">
        <w:rPr>
          <w:rFonts w:ascii="Courier New" w:hAnsi="Courier New" w:cs="Courier New"/>
          <w:sz w:val="20"/>
          <w:szCs w:val="20"/>
          <w:vertAlign w:val="superscript"/>
        </w:rPr>
        <w:t> 2</w:t>
      </w:r>
      <w:r w:rsidRPr="00BC1515">
        <w:rPr>
          <w:rFonts w:ascii="Courier New" w:hAnsi="Courier New" w:cs="Courier New"/>
          <w:sz w:val="20"/>
          <w:szCs w:val="20"/>
        </w:rPr>
        <w:t xml:space="preserve"> и не более 120 г/м</w:t>
      </w:r>
      <w:r w:rsidRPr="00BC1515">
        <w:rPr>
          <w:rFonts w:ascii="Courier New" w:hAnsi="Courier New" w:cs="Courier New"/>
          <w:sz w:val="20"/>
          <w:szCs w:val="20"/>
          <w:vertAlign w:val="superscript"/>
        </w:rPr>
        <w:t> 2</w:t>
      </w:r>
      <w:r w:rsidRPr="00BC1515">
        <w:rPr>
          <w:rFonts w:ascii="Courier New" w:hAnsi="Courier New" w:cs="Courier New"/>
          <w:sz w:val="20"/>
          <w:szCs w:val="20"/>
        </w:rPr>
        <w:t>.</w:t>
      </w:r>
    </w:p>
    <w:p w:rsidR="006A7381" w:rsidRDefault="006A7381">
      <w:bookmarkStart w:id="48" w:name="_GoBack"/>
      <w:bookmarkEnd w:id="48"/>
    </w:p>
    <w:sectPr w:rsidR="006A7381" w:rsidSect="00202531">
      <w:pgSz w:w="118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E7"/>
    <w:rsid w:val="005A73E7"/>
    <w:rsid w:val="006A7381"/>
    <w:rsid w:val="00BC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6518B-3682-436B-8493-D646C3DC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C151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151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C151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C1515"/>
    <w:rPr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BC1515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BC1515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BC1515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BC151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BC15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BC151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BC15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71924.1" TargetMode="External"/><Relationship Id="rId13" Type="http://schemas.openxmlformats.org/officeDocument/2006/relationships/hyperlink" Target="garantF1://403164472.2" TargetMode="External"/><Relationship Id="rId18" Type="http://schemas.openxmlformats.org/officeDocument/2006/relationships/hyperlink" Target="garantF1://401350127.1010" TargetMode="External"/><Relationship Id="rId26" Type="http://schemas.openxmlformats.org/officeDocument/2006/relationships/hyperlink" Target="garantF1://19679183.1013" TargetMode="External"/><Relationship Id="rId39" Type="http://schemas.openxmlformats.org/officeDocument/2006/relationships/hyperlink" Target="garantF1://401350127.1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7572268.2500" TargetMode="External"/><Relationship Id="rId34" Type="http://schemas.openxmlformats.org/officeDocument/2006/relationships/hyperlink" Target="garantF1://19679183.1017" TargetMode="External"/><Relationship Id="rId42" Type="http://schemas.openxmlformats.org/officeDocument/2006/relationships/hyperlink" Target="garantF1://74633031.3" TargetMode="External"/><Relationship Id="rId7" Type="http://schemas.openxmlformats.org/officeDocument/2006/relationships/hyperlink" Target="garantF1://19644262.0" TargetMode="External"/><Relationship Id="rId12" Type="http://schemas.openxmlformats.org/officeDocument/2006/relationships/hyperlink" Target="garantF1://19679183.1007" TargetMode="External"/><Relationship Id="rId17" Type="http://schemas.openxmlformats.org/officeDocument/2006/relationships/hyperlink" Target="garantF1://403164472.3" TargetMode="External"/><Relationship Id="rId25" Type="http://schemas.openxmlformats.org/officeDocument/2006/relationships/hyperlink" Target="garantF1://74633031.1023" TargetMode="External"/><Relationship Id="rId33" Type="http://schemas.openxmlformats.org/officeDocument/2006/relationships/hyperlink" Target="garantF1://74633031.1026" TargetMode="External"/><Relationship Id="rId38" Type="http://schemas.openxmlformats.org/officeDocument/2006/relationships/hyperlink" Target="garantF1://403164472.8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9679183.1009" TargetMode="External"/><Relationship Id="rId20" Type="http://schemas.openxmlformats.org/officeDocument/2006/relationships/hyperlink" Target="garantF1://19778837.2004" TargetMode="External"/><Relationship Id="rId29" Type="http://schemas.openxmlformats.org/officeDocument/2006/relationships/hyperlink" Target="garantF1://74633031.1024" TargetMode="External"/><Relationship Id="rId41" Type="http://schemas.openxmlformats.org/officeDocument/2006/relationships/hyperlink" Target="garantF1://19679183.2017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9679183.1002" TargetMode="External"/><Relationship Id="rId11" Type="http://schemas.openxmlformats.org/officeDocument/2006/relationships/hyperlink" Target="garantF1://74633031.1017" TargetMode="External"/><Relationship Id="rId24" Type="http://schemas.openxmlformats.org/officeDocument/2006/relationships/hyperlink" Target="garantF1://74633031.1022" TargetMode="External"/><Relationship Id="rId32" Type="http://schemas.openxmlformats.org/officeDocument/2006/relationships/hyperlink" Target="garantF1://401350127.1016" TargetMode="External"/><Relationship Id="rId37" Type="http://schemas.openxmlformats.org/officeDocument/2006/relationships/hyperlink" Target="garantF1://403164472.7" TargetMode="External"/><Relationship Id="rId40" Type="http://schemas.openxmlformats.org/officeDocument/2006/relationships/hyperlink" Target="garantF1://74633031.1027" TargetMode="External"/><Relationship Id="rId45" Type="http://schemas.openxmlformats.org/officeDocument/2006/relationships/theme" Target="theme/theme1.xml"/><Relationship Id="rId5" Type="http://schemas.openxmlformats.org/officeDocument/2006/relationships/hyperlink" Target="garantF1://74633031.1" TargetMode="External"/><Relationship Id="rId15" Type="http://schemas.openxmlformats.org/officeDocument/2006/relationships/hyperlink" Target="garantF1://74633031.1018" TargetMode="External"/><Relationship Id="rId23" Type="http://schemas.openxmlformats.org/officeDocument/2006/relationships/hyperlink" Target="garantF1://19778837.2016" TargetMode="External"/><Relationship Id="rId28" Type="http://schemas.openxmlformats.org/officeDocument/2006/relationships/hyperlink" Target="garantF1://401350127.1014" TargetMode="External"/><Relationship Id="rId36" Type="http://schemas.openxmlformats.org/officeDocument/2006/relationships/hyperlink" Target="garantF1://401350127.1018" TargetMode="External"/><Relationship Id="rId10" Type="http://schemas.openxmlformats.org/officeDocument/2006/relationships/hyperlink" Target="garantF1://77576501.8010" TargetMode="External"/><Relationship Id="rId19" Type="http://schemas.openxmlformats.org/officeDocument/2006/relationships/hyperlink" Target="garantF1://19744283.410" TargetMode="External"/><Relationship Id="rId31" Type="http://schemas.openxmlformats.org/officeDocument/2006/relationships/hyperlink" Target="garantF1://403164472.5" TargetMode="External"/><Relationship Id="rId44" Type="http://schemas.openxmlformats.org/officeDocument/2006/relationships/fontTable" Target="fontTable.xml"/><Relationship Id="rId4" Type="http://schemas.openxmlformats.org/officeDocument/2006/relationships/hyperlink" Target="garantF1://8671924.1" TargetMode="External"/><Relationship Id="rId9" Type="http://schemas.openxmlformats.org/officeDocument/2006/relationships/hyperlink" Target="garantF1://19616044.0" TargetMode="External"/><Relationship Id="rId14" Type="http://schemas.openxmlformats.org/officeDocument/2006/relationships/hyperlink" Target="garantF1://401350127.1008" TargetMode="External"/><Relationship Id="rId22" Type="http://schemas.openxmlformats.org/officeDocument/2006/relationships/hyperlink" Target="garantF1://19744283.411" TargetMode="External"/><Relationship Id="rId27" Type="http://schemas.openxmlformats.org/officeDocument/2006/relationships/hyperlink" Target="garantF1://403164472.4" TargetMode="External"/><Relationship Id="rId30" Type="http://schemas.openxmlformats.org/officeDocument/2006/relationships/hyperlink" Target="garantF1://19679183.1015" TargetMode="External"/><Relationship Id="rId35" Type="http://schemas.openxmlformats.org/officeDocument/2006/relationships/hyperlink" Target="garantF1://403164472.6" TargetMode="External"/><Relationship Id="rId43" Type="http://schemas.openxmlformats.org/officeDocument/2006/relationships/hyperlink" Target="garantF1://19679183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3198</Words>
  <Characters>18230</Characters>
  <Application>Microsoft Office Word</Application>
  <DocSecurity>0</DocSecurity>
  <Lines>151</Lines>
  <Paragraphs>42</Paragraphs>
  <ScaleCrop>false</ScaleCrop>
  <Company/>
  <LinksUpToDate>false</LinksUpToDate>
  <CharactersWithSpaces>21386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trubacheva</dc:creator>
  <cp:keywords/>
  <dc:description/>
  <cp:lastModifiedBy>trubacheva</cp:lastModifiedBy>
  <cp:revision>2</cp:revision>
  <dcterms:created xsi:type="dcterms:W3CDTF">2022-01-17T10:04:00Z</dcterms:created>
  <dcterms:modified xsi:type="dcterms:W3CDTF">2022-01-17T10:06:00Z</dcterms:modified>
</cp:coreProperties>
</file>